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C135E2" w:rsidRPr="008A5814" w:rsidTr="00C135E2">
        <w:trPr>
          <w:tblCellSpacing w:w="0" w:type="dxa"/>
        </w:trPr>
        <w:tc>
          <w:tcPr>
            <w:tcW w:w="0" w:type="auto"/>
            <w:vAlign w:val="center"/>
            <w:hideMark/>
          </w:tcPr>
          <w:p w:rsidR="00C135E2" w:rsidRPr="008A5814" w:rsidRDefault="00C135E2">
            <w:pPr>
              <w:jc w:val="right"/>
            </w:pPr>
            <w:r w:rsidRPr="008A5814">
              <w:rPr>
                <w:noProof/>
              </w:rPr>
              <w:drawing>
                <wp:inline distT="0" distB="0" distL="0" distR="0">
                  <wp:extent cx="190500" cy="19050"/>
                  <wp:effectExtent l="0" t="0" r="0" b="0"/>
                  <wp:docPr id="1"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
                          </a:xfrm>
                          <a:prstGeom prst="rect">
                            <a:avLst/>
                          </a:prstGeom>
                          <a:noFill/>
                          <a:ln>
                            <a:noFill/>
                          </a:ln>
                        </pic:spPr>
                      </pic:pic>
                    </a:graphicData>
                  </a:graphic>
                </wp:inline>
              </w:drawing>
            </w:r>
          </w:p>
        </w:tc>
      </w:tr>
      <w:tr w:rsidR="00C135E2" w:rsidRPr="008A5814" w:rsidTr="00C135E2">
        <w:trPr>
          <w:tblCellSpacing w:w="0" w:type="dxa"/>
        </w:trPr>
        <w:tc>
          <w:tcPr>
            <w:tcW w:w="0" w:type="auto"/>
          </w:tcPr>
          <w:p w:rsidR="008A5814" w:rsidRDefault="00C135E2" w:rsidP="008A5814">
            <w:pPr>
              <w:jc w:val="center"/>
              <w:rPr>
                <w:rStyle w:val="titlemain"/>
                <w:b/>
              </w:rPr>
            </w:pPr>
            <w:r w:rsidRPr="008A5814">
              <w:rPr>
                <w:rStyle w:val="titlemain"/>
                <w:b/>
              </w:rPr>
              <w:t xml:space="preserve">Коррекционные игры для </w:t>
            </w:r>
            <w:proofErr w:type="spellStart"/>
            <w:r w:rsidRPr="008A5814">
              <w:rPr>
                <w:rStyle w:val="titlemain"/>
                <w:b/>
              </w:rPr>
              <w:t>гиперактивных</w:t>
            </w:r>
            <w:proofErr w:type="spellEnd"/>
            <w:r w:rsidRPr="008A5814">
              <w:rPr>
                <w:rStyle w:val="titlemain"/>
                <w:b/>
              </w:rPr>
              <w:t xml:space="preserve"> детей</w:t>
            </w:r>
          </w:p>
          <w:p w:rsidR="00C135E2" w:rsidRPr="008A5814" w:rsidRDefault="00C135E2">
            <w:r w:rsidRPr="008A5814">
              <w:br/>
            </w:r>
            <w:r w:rsidRPr="008A5814">
              <w:br/>
              <w:t xml:space="preserve">- </w:t>
            </w:r>
            <w:hyperlink r:id="rId6" w:anchor="a1" w:history="1">
              <w:r w:rsidRPr="008A5814">
                <w:rPr>
                  <w:rStyle w:val="a3"/>
                  <w:color w:val="auto"/>
                  <w:u w:val="none"/>
                </w:rPr>
                <w:t>игры для развития внимания</w:t>
              </w:r>
            </w:hyperlink>
            <w:r w:rsidRPr="008A5814">
              <w:br/>
              <w:t xml:space="preserve">- </w:t>
            </w:r>
            <w:hyperlink r:id="rId7" w:anchor="a2" w:history="1">
              <w:r w:rsidRPr="008A5814">
                <w:rPr>
                  <w:rStyle w:val="a3"/>
                  <w:color w:val="auto"/>
                  <w:u w:val="none"/>
                </w:rPr>
                <w:t>игры для релаксации</w:t>
              </w:r>
            </w:hyperlink>
            <w:r w:rsidRPr="008A5814">
              <w:br/>
              <w:t xml:space="preserve">- </w:t>
            </w:r>
            <w:hyperlink r:id="rId8" w:anchor="a3" w:history="1">
              <w:r w:rsidRPr="008A5814">
                <w:rPr>
                  <w:rStyle w:val="a3"/>
                  <w:color w:val="auto"/>
                  <w:u w:val="none"/>
                </w:rPr>
                <w:t>игры, развивающие навыки волевой регуляции</w:t>
              </w:r>
            </w:hyperlink>
            <w:r w:rsidRPr="008A5814">
              <w:br/>
              <w:t xml:space="preserve">- </w:t>
            </w:r>
            <w:hyperlink r:id="rId9" w:anchor="a4" w:history="1">
              <w:r w:rsidRPr="008A5814">
                <w:rPr>
                  <w:rStyle w:val="a3"/>
                  <w:color w:val="auto"/>
                  <w:u w:val="none"/>
                </w:rPr>
                <w:t>коммуникативные игры</w:t>
              </w:r>
            </w:hyperlink>
            <w:r w:rsidRPr="008A5814">
              <w:br/>
            </w:r>
            <w:r w:rsidRPr="008A5814">
              <w:br/>
              <w:t xml:space="preserve">Обычно родители </w:t>
            </w:r>
            <w:proofErr w:type="spellStart"/>
            <w:r w:rsidRPr="008A5814">
              <w:t>гиперактивных</w:t>
            </w:r>
            <w:proofErr w:type="spellEnd"/>
            <w:r w:rsidRPr="008A5814">
              <w:t xml:space="preserve"> детей уже наслышаны от воспитателей и учителей об особенностях своего чада. Тем не </w:t>
            </w:r>
            <w:proofErr w:type="gramStart"/>
            <w:r w:rsidRPr="008A5814">
              <w:t>менее</w:t>
            </w:r>
            <w:proofErr w:type="gramEnd"/>
            <w:r w:rsidRPr="008A5814">
              <w:t xml:space="preserve"> не будет лишним еще раз описать портрет такого ребенка.</w:t>
            </w:r>
            <w:r w:rsidRPr="008A5814">
              <w:br/>
            </w:r>
            <w:r w:rsidR="008A5814">
              <w:rPr>
                <w:noProof/>
              </w:rPr>
              <w:drawing>
                <wp:anchor distT="0" distB="0" distL="47625" distR="47625" simplePos="0" relativeHeight="251659264" behindDoc="0" locked="0" layoutInCell="1" allowOverlap="0">
                  <wp:simplePos x="0" y="0"/>
                  <wp:positionH relativeFrom="column">
                    <wp:posOffset>53340</wp:posOffset>
                  </wp:positionH>
                  <wp:positionV relativeFrom="line">
                    <wp:posOffset>-1472565</wp:posOffset>
                  </wp:positionV>
                  <wp:extent cx="2190750" cy="1771650"/>
                  <wp:effectExtent l="19050" t="0" r="0" b="0"/>
                  <wp:wrapSquare wrapText="bothSides"/>
                  <wp:docPr id="2" name="Рисунок 3" descr="гиперакт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активный ребенок"/>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771650"/>
                          </a:xfrm>
                          <a:prstGeom prst="rect">
                            <a:avLst/>
                          </a:prstGeom>
                          <a:noFill/>
                        </pic:spPr>
                      </pic:pic>
                    </a:graphicData>
                  </a:graphic>
                </wp:anchor>
              </w:drawing>
            </w:r>
            <w:r w:rsidRPr="008A5814">
              <w:br/>
              <w:t xml:space="preserve">Итак, </w:t>
            </w:r>
            <w:proofErr w:type="spellStart"/>
            <w:r w:rsidRPr="008A5814">
              <w:t>гиперактивный</w:t>
            </w:r>
            <w:proofErr w:type="spellEnd"/>
            <w:r w:rsidRPr="008A5814">
              <w:t xml:space="preserve">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r w:rsidRPr="008A5814">
              <w:br/>
            </w:r>
            <w:r w:rsidRPr="008A5814">
              <w:br/>
              <w:t xml:space="preserve">Если этот портрет вам знаком, значит, вы имеете дело действительно с </w:t>
            </w:r>
            <w:proofErr w:type="spellStart"/>
            <w:r w:rsidRPr="008A5814">
              <w:t>гиперактивным</w:t>
            </w:r>
            <w:proofErr w:type="spellEnd"/>
            <w:r w:rsidRPr="008A5814">
              <w:t xml:space="preserve"> ребенком и вам хорошо известны все трудности, с которыми сталкиваются при его воспитании взрослые. Но сам ребенок едва ли не больше страдает от своих особенностей. Ведь в основе синдрома </w:t>
            </w:r>
            <w:proofErr w:type="spellStart"/>
            <w:r w:rsidRPr="008A5814">
              <w:t>гиперактивности</w:t>
            </w:r>
            <w:proofErr w:type="spellEnd"/>
            <w:r w:rsidRPr="008A5814">
              <w:t xml:space="preserve">, как правило, лежит </w:t>
            </w:r>
            <w:hyperlink r:id="rId11" w:tgtFrame="_blank" w:history="1">
              <w:r w:rsidRPr="008A5814">
                <w:rPr>
                  <w:rStyle w:val="a3"/>
                  <w:color w:val="auto"/>
                  <w:u w:val="none"/>
                </w:rPr>
                <w:t>минимальная мозговая дисфункция</w:t>
              </w:r>
            </w:hyperlink>
            <w:r w:rsidRPr="008A5814">
              <w:t xml:space="preserve">. Поэтому нельзя относиться к таким детям как </w:t>
            </w:r>
            <w:proofErr w:type="gramStart"/>
            <w:r w:rsidRPr="008A5814">
              <w:t>к</w:t>
            </w:r>
            <w:proofErr w:type="gramEnd"/>
            <w:r w:rsidRPr="008A5814">
              <w:t xml:space="preserve"> непослушным, капризным или упрямым. Они просто не могут контролировать некоторые свои проявления.</w:t>
            </w:r>
            <w:r w:rsidRPr="008A5814">
              <w:br/>
            </w:r>
            <w:r w:rsidRPr="008A5814">
              <w:br/>
              <w:t xml:space="preserve">Чтобы помощь </w:t>
            </w:r>
            <w:proofErr w:type="spellStart"/>
            <w:r w:rsidRPr="008A5814">
              <w:t>гиперактивным</w:t>
            </w:r>
            <w:proofErr w:type="spellEnd"/>
            <w:r w:rsidRPr="008A5814">
              <w:t xml:space="preserve"> детям была эффективной, лучше браться за нее "всем миром". Это значит, что каждый специалист, работающий с ребенком, может внести свой вклад. Так, невропатолог назначит медикаментозную поддержку, воспитатели и учителя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 лучше всего может помочь игра!</w:t>
            </w:r>
            <w:r w:rsidRPr="008A5814">
              <w:br/>
            </w:r>
            <w:r w:rsidRPr="008A5814">
              <w:br/>
              <w:t xml:space="preserve">Но прежде чем перейти к описанию игр, оговорим правила, которые родитель должен соблюдать как в игре, так и в обычной жизни при общении с </w:t>
            </w:r>
            <w:proofErr w:type="spellStart"/>
            <w:r w:rsidRPr="008A5814">
              <w:t>гиперактивным</w:t>
            </w:r>
            <w:proofErr w:type="spellEnd"/>
            <w:r w:rsidRPr="008A5814">
              <w:t xml:space="preserve"> ребенком.</w:t>
            </w:r>
            <w:r w:rsidRPr="008A5814">
              <w:br/>
            </w:r>
            <w:r w:rsidRPr="008A5814">
              <w:br/>
            </w:r>
            <w:r w:rsidRPr="008A5814">
              <w:rPr>
                <w:bCs/>
              </w:rPr>
              <w:t>Правило 1.</w:t>
            </w:r>
            <w:r w:rsidRPr="008A5814">
              <w:t xml:space="preserve"> Не ожидайте всего и сразу. Начинать нужно с тренировки только одной функции (например,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r w:rsidRPr="008A5814">
              <w:br/>
            </w:r>
            <w:r w:rsidRPr="008A5814">
              <w:br/>
            </w:r>
            <w:r w:rsidRPr="008A5814">
              <w:rPr>
                <w:bCs/>
              </w:rPr>
              <w:t>Правило 2.</w:t>
            </w:r>
            <w:r w:rsidRPr="008A5814">
              <w:t xml:space="preserve"> Предупреждайте переутомление и перевозбуждение ребенка: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r w:rsidRPr="008A5814">
              <w:br/>
            </w:r>
            <w:r w:rsidRPr="008A5814">
              <w:br/>
            </w:r>
            <w:r w:rsidRPr="008A5814">
              <w:rPr>
                <w:bCs/>
              </w:rPr>
              <w:t>Правило 3.</w:t>
            </w:r>
            <w:r w:rsidRPr="008A5814">
              <w:t xml:space="preserve"> Так как </w:t>
            </w:r>
            <w:proofErr w:type="spellStart"/>
            <w:r w:rsidRPr="008A5814">
              <w:t>гиперактивному</w:t>
            </w:r>
            <w:proofErr w:type="spellEnd"/>
            <w:r w:rsidRPr="008A5814">
              <w:t xml:space="preserve"> ребенку сложно контролировать себя, то он </w:t>
            </w:r>
            <w:r w:rsidRPr="008A5814">
              <w:lastRenderedPageBreak/>
              <w:t>нуждается во внешнем контроле. 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 все наказания и поощрения должны появляться вовремя. 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r w:rsidRPr="008A5814">
              <w:br/>
            </w:r>
            <w:r w:rsidRPr="008A5814">
              <w:br/>
            </w:r>
            <w:r w:rsidRPr="008A5814">
              <w:rPr>
                <w:bCs/>
              </w:rPr>
              <w:t>Правило 4.</w:t>
            </w:r>
            <w:r w:rsidRPr="008A5814">
              <w:t xml:space="preserve"> Начинать заниматься с </w:t>
            </w:r>
            <w:proofErr w:type="spellStart"/>
            <w:r w:rsidRPr="008A5814">
              <w:t>гиперактивным</w:t>
            </w:r>
            <w:proofErr w:type="spellEnd"/>
            <w:r w:rsidRPr="008A5814">
              <w:t xml:space="preserve">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w:t>
            </w:r>
            <w:proofErr w:type="gramStart"/>
            <w:r w:rsidRPr="008A5814">
              <w:t>среди</w:t>
            </w:r>
            <w:proofErr w:type="gramEnd"/>
            <w:r w:rsidRPr="008A5814">
              <w:t xml:space="preserve"> играющих.</w:t>
            </w:r>
            <w:r w:rsidRPr="008A5814">
              <w:br/>
            </w:r>
            <w:r w:rsidRPr="008A5814">
              <w:br/>
            </w:r>
            <w:r w:rsidRPr="008A5814">
              <w:rPr>
                <w:bCs/>
              </w:rPr>
              <w:t>Правило 5.</w:t>
            </w:r>
            <w:r w:rsidRPr="008A5814">
              <w:t xml:space="preserve"> Используемые в вашей коррекционной работе игры должны быть подобраны в следующих направлениях:</w:t>
            </w:r>
            <w:r w:rsidRPr="008A5814">
              <w:br/>
            </w:r>
            <w:r w:rsidRPr="008A5814">
              <w:br/>
              <w:t>- игры на развитие внимания;</w:t>
            </w:r>
            <w:r w:rsidRPr="008A5814">
              <w:br/>
              <w:t>- игры и упражнения для снятия мышечного и эмоционального напряжения (релаксации);</w:t>
            </w:r>
            <w:r w:rsidRPr="008A5814">
              <w:br/>
              <w:t>- игры, развивающие навыки волевой регуляции (управления);</w:t>
            </w:r>
            <w:r w:rsidRPr="008A5814">
              <w:br/>
              <w:t>- игры, способствующие закреплению умения общаться.</w:t>
            </w:r>
            <w:r w:rsidRPr="008A5814">
              <w:br/>
            </w:r>
            <w:r w:rsidRPr="008A5814">
              <w:br/>
              <w:t>Все они будут рассмотрены ниже.</w:t>
            </w:r>
            <w:r w:rsidRPr="008A5814">
              <w:br/>
            </w:r>
            <w:r w:rsidRPr="008A5814">
              <w:br/>
            </w:r>
            <w:bookmarkStart w:id="0" w:name="a1"/>
            <w:bookmarkEnd w:id="0"/>
            <w:r w:rsidRPr="008A5814">
              <w:rPr>
                <w:rStyle w:val="titlemain2"/>
              </w:rPr>
              <w:t>Игры для развития внимания</w:t>
            </w:r>
            <w:r w:rsidRPr="008A5814">
              <w:br/>
            </w:r>
            <w:r w:rsidRPr="008A5814">
              <w:rPr>
                <w:bCs/>
              </w:rPr>
              <w:br/>
              <w:t>"Последний из могикан"</w:t>
            </w:r>
            <w:r w:rsidRPr="008A5814">
              <w:br/>
            </w:r>
            <w:r w:rsidRPr="008A5814">
              <w:br/>
              <w:t xml:space="preserve">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w:t>
            </w:r>
            <w:proofErr w:type="gramStart"/>
            <w:r w:rsidRPr="008A5814">
              <w:t>внимательны</w:t>
            </w:r>
            <w:proofErr w:type="gramEnd"/>
            <w:r w:rsidRPr="008A5814">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r w:rsidRPr="008A5814">
              <w:br/>
            </w:r>
            <w:r w:rsidRPr="008A5814">
              <w:br/>
              <w:t xml:space="preserve">Примечание.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rsidRPr="008A5814">
              <w:t>пошуршите</w:t>
            </w:r>
            <w:proofErr w:type="spellEnd"/>
            <w:r w:rsidRPr="008A5814">
              <w:t xml:space="preserve"> газетой и т. д.</w:t>
            </w:r>
            <w:r w:rsidRPr="008A5814">
              <w:br/>
            </w:r>
            <w:r w:rsidRPr="008A5814">
              <w:br/>
            </w:r>
            <w:r w:rsidRPr="008A5814">
              <w:rPr>
                <w:bCs/>
              </w:rPr>
              <w:t>"Корректор"</w:t>
            </w:r>
            <w:r w:rsidRPr="008A5814">
              <w:br/>
            </w:r>
            <w:r w:rsidRPr="008A5814">
              <w:br/>
              <w:t xml:space="preserve">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w:t>
            </w:r>
            <w:proofErr w:type="gramStart"/>
            <w:r w:rsidRPr="008A5814">
              <w:t>Конечно</w:t>
            </w:r>
            <w:proofErr w:type="gramEnd"/>
            <w:r w:rsidRPr="008A5814">
              <w:t xml:space="preserve">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8A5814">
              <w:t>очепятки</w:t>
            </w:r>
            <w:proofErr w:type="spellEnd"/>
            <w:r w:rsidRPr="008A5814">
              <w:t>"? Этот важный человек и есть корректор. Предложите ребенку поработать на такой ответственной должности.</w:t>
            </w:r>
            <w:r w:rsidRPr="008A5814">
              <w:br/>
            </w:r>
            <w:r w:rsidRPr="008A5814">
              <w:br/>
              <w:t xml:space="preserve">Возьмите старую книгу или журнал, где есть большие тексты. Договоритесь с ребенком о </w:t>
            </w:r>
            <w:r w:rsidRPr="008A5814">
              <w:lastRenderedPageBreak/>
              <w:t>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r w:rsidRPr="008A5814">
              <w:br/>
            </w:r>
            <w:r w:rsidRPr="008A5814">
              <w:b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r w:rsidRPr="008A5814">
              <w:br/>
            </w:r>
            <w:r w:rsidRPr="008A5814">
              <w:br/>
              <w:t xml:space="preserve">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rsidRPr="008A5814">
              <w:t>Так, например, букву "М" нужно вычеркивать, букву "С" подчеркивать, а "И" обводить в кружок.</w:t>
            </w:r>
            <w:proofErr w:type="gramEnd"/>
            <w:r w:rsidRPr="008A5814">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w:t>
            </w:r>
            <w:proofErr w:type="gramStart"/>
            <w:r w:rsidRPr="008A5814">
              <w:t>помогать ребенку сосредоточиться</w:t>
            </w:r>
            <w:proofErr w:type="gramEnd"/>
            <w:r w:rsidRPr="008A5814">
              <w:t>,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r w:rsidRPr="008A5814">
              <w:br/>
            </w:r>
            <w:r w:rsidRPr="008A5814">
              <w:br/>
            </w:r>
            <w:r w:rsidRPr="008A5814">
              <w:rPr>
                <w:bCs/>
              </w:rPr>
              <w:t>"Учитель"</w:t>
            </w:r>
            <w:r w:rsidRPr="008A5814">
              <w:br/>
            </w:r>
            <w:r w:rsidRPr="008A5814">
              <w:br/>
              <w:t>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r w:rsidRPr="008A5814">
              <w:br/>
            </w:r>
            <w:r w:rsidRPr="008A5814">
              <w:br/>
              <w:t>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r w:rsidRPr="008A5814">
              <w:br/>
            </w:r>
            <w:r w:rsidRPr="008A5814">
              <w:br/>
              <w:t>Примечание. Если у вас неразборчивый почерк, то лучше напечатать текст с ошибками или написать печатными буквами.</w:t>
            </w:r>
            <w:r w:rsidRPr="008A5814">
              <w:br/>
            </w:r>
            <w:r w:rsidRPr="008A5814">
              <w:br/>
            </w:r>
            <w:r w:rsidRPr="008A5814">
              <w:rPr>
                <w:bCs/>
              </w:rPr>
              <w:t>"Только об одном"</w:t>
            </w:r>
            <w:r w:rsidRPr="008A5814">
              <w:br/>
            </w:r>
            <w:r w:rsidRPr="008A5814">
              <w:br/>
              <w:t>Эта игра может показаться скучноватой на взгляд взрослых. Однако дети ее почему-то очень любят.</w:t>
            </w:r>
            <w:r w:rsidRPr="008A5814">
              <w:br/>
            </w:r>
            <w:r w:rsidRPr="008A5814">
              <w:br/>
              <w:t xml:space="preserve">Предложите ребенку выбрать одну любую игрушку. Теперь объясните правила. В этой </w:t>
            </w:r>
            <w:r w:rsidRPr="008A5814">
              <w:lastRenderedPageBreak/>
              <w:t xml:space="preserve">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w:t>
            </w:r>
            <w:proofErr w:type="gramStart"/>
            <w:r w:rsidRPr="008A5814">
              <w:t>похожую</w:t>
            </w:r>
            <w:proofErr w:type="gramEnd"/>
            <w:r w:rsidRPr="008A5814">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r w:rsidRPr="008A5814">
              <w:br/>
            </w:r>
            <w:r w:rsidRPr="008A5814">
              <w:br/>
              <w:t>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r w:rsidRPr="008A5814">
              <w:br/>
            </w:r>
            <w:r w:rsidRPr="008A5814">
              <w:br/>
            </w:r>
            <w:r w:rsidRPr="008A5814">
              <w:rPr>
                <w:bCs/>
              </w:rPr>
              <w:t>"Лови - не лови"</w:t>
            </w:r>
            <w:r w:rsidRPr="008A5814">
              <w:br/>
            </w:r>
            <w:r w:rsidRPr="008A5814">
              <w:br/>
              <w:t>Правила этой игры похожи на всем известный способ играть в "</w:t>
            </w:r>
            <w:proofErr w:type="gramStart"/>
            <w:r w:rsidRPr="008A5814">
              <w:t>Съедобное</w:t>
            </w:r>
            <w:proofErr w:type="gramEnd"/>
            <w:r w:rsidRPr="008A5814">
              <w:t xml:space="preserve"> - несъедобное". Только условие, когда ребенок ловит мяч, а когда нет, может меняться в каждом коне игры</w:t>
            </w:r>
            <w:proofErr w:type="gramStart"/>
            <w:r w:rsidRPr="008A5814">
              <w:t xml:space="preserve"> Н</w:t>
            </w:r>
            <w:proofErr w:type="gramEnd"/>
            <w:r w:rsidRPr="008A5814">
              <w:t xml:space="preserve">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rsidRPr="008A5814">
              <w:t>Аналогично можно играть в такие варианты, как "Рыба - не рыба", "Транспорт - не транспорт", "Летает - не летает" и множество других.</w:t>
            </w:r>
            <w:proofErr w:type="gramEnd"/>
            <w:r w:rsidRPr="008A5814">
              <w:t xml:space="preserve">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r w:rsidRPr="008A5814">
              <w:br/>
            </w:r>
            <w:r w:rsidRPr="008A5814">
              <w:b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Pr="008A5814">
              <w:br/>
            </w:r>
            <w:r w:rsidRPr="008A5814">
              <w:rPr>
                <w:bCs/>
              </w:rPr>
              <w:br/>
              <w:t>"Дрессированная муха"</w:t>
            </w:r>
            <w:r w:rsidRPr="008A5814">
              <w:br/>
            </w:r>
            <w:r w:rsidRPr="008A5814">
              <w:br/>
              <w:t xml:space="preserve">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w:t>
            </w:r>
            <w:hyperlink r:id="rId12" w:tgtFrame="_blank" w:history="1">
              <w:r w:rsidRPr="008A5814">
                <w:rPr>
                  <w:rStyle w:val="a3"/>
                  <w:color w:val="auto"/>
                  <w:u w:val="none"/>
                </w:rPr>
                <w:t>бланком</w:t>
              </w:r>
            </w:hyperlink>
            <w:r w:rsidRPr="008A5814">
              <w:t xml:space="preserve">, правда, на нем вместо мухи изображена божья коровка, и вам в любом случае понадобится какая-нибудь фишка, которую можно будет потом передвигать по полю. </w:t>
            </w:r>
            <w:r w:rsidRPr="008A5814">
              <w:br/>
            </w:r>
            <w:r w:rsidRPr="008A5814">
              <w:br/>
              <w:t xml:space="preserve">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w:t>
            </w:r>
            <w:proofErr w:type="gramStart"/>
            <w:r w:rsidRPr="008A5814">
              <w:t>указано</w:t>
            </w:r>
            <w:proofErr w:type="gramEnd"/>
            <w:r w:rsidRPr="008A5814">
              <w:t xml:space="preserve"> верно, то передвиньте муху на соответствующую клеточку. Продолжайте быть </w:t>
            </w:r>
            <w:r w:rsidRPr="008A5814">
              <w:lastRenderedPageBreak/>
              <w:t xml:space="preserve">"повелителем мух". </w:t>
            </w:r>
            <w:r w:rsidRPr="008A5814">
              <w:br/>
            </w:r>
            <w:r w:rsidRPr="008A5814">
              <w:br/>
              <w:t xml:space="preserve">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w:t>
            </w:r>
            <w:proofErr w:type="gramStart"/>
            <w:r w:rsidRPr="008A5814">
              <w:t>например</w:t>
            </w:r>
            <w:proofErr w:type="gramEnd"/>
            <w:r w:rsidRPr="008A5814">
              <w:t xml:space="preserve"> вскрикнуть или подпрыгнуть, что помогает снять напряжение и усталость от пристального внимания.</w:t>
            </w:r>
            <w:r w:rsidRPr="008A5814">
              <w:br/>
            </w:r>
            <w:r w:rsidRPr="008A5814">
              <w:br/>
            </w:r>
            <w:r w:rsidRPr="008A5814">
              <w:rPr>
                <w:bCs/>
              </w:rPr>
              <w:t>"Я весь во внимании"</w:t>
            </w:r>
            <w:r w:rsidRPr="008A5814">
              <w:br/>
            </w:r>
            <w:r w:rsidRPr="008A5814">
              <w:br/>
              <w:t xml:space="preserve">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w:t>
            </w:r>
            <w:proofErr w:type="gramStart"/>
            <w:r w:rsidRPr="008A5814">
              <w:t>мешать ему хорошо сыграть</w:t>
            </w:r>
            <w:proofErr w:type="gramEnd"/>
            <w:r w:rsidRPr="008A5814">
              <w:t xml:space="preserve">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r w:rsidRPr="008A5814">
              <w:br/>
            </w:r>
            <w:r w:rsidRPr="008A5814">
              <w:b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Pr="008A5814">
              <w:br/>
            </w:r>
            <w:r w:rsidRPr="008A5814">
              <w:br/>
              <w:t xml:space="preserve">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w:t>
            </w:r>
            <w:proofErr w:type="gramStart"/>
            <w:r w:rsidRPr="008A5814">
              <w:t>кривляньем</w:t>
            </w:r>
            <w:proofErr w:type="gramEnd"/>
            <w:r w:rsidRPr="008A5814">
              <w:t>,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r w:rsidRPr="008A5814">
              <w:br/>
            </w:r>
            <w:r w:rsidRPr="008A5814">
              <w:br/>
            </w:r>
            <w:r w:rsidRPr="008A5814">
              <w:rPr>
                <w:bCs/>
              </w:rPr>
              <w:t>"Зоркий Глаз"</w:t>
            </w:r>
            <w:r w:rsidRPr="008A5814">
              <w:br/>
            </w:r>
            <w:r w:rsidRPr="008A5814">
              <w:br/>
              <w:t>Для того чтобы стать победителем в этой игре, ребенку нужно быть очень внимательным и уметь не отвлекаться на посторонние предметы.</w:t>
            </w:r>
            <w:r w:rsidRPr="008A5814">
              <w:br/>
            </w:r>
            <w:r w:rsidRPr="008A5814">
              <w:b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Pr="008A5814">
              <w:br/>
            </w:r>
            <w:r w:rsidRPr="008A5814">
              <w:br/>
              <w:t xml:space="preserve">Примечание. Если ваши сын или дочь сумели найти игрушку, то они достойны похвалы. </w:t>
            </w:r>
            <w:r w:rsidRPr="008A5814">
              <w:lastRenderedPageBreak/>
              <w:t>Можно даже сказать им о том, что, родись они в племени индейцев, их, возможно, назвали бы гордым именем типа Зоркий Глаз.</w:t>
            </w:r>
            <w:r w:rsidRPr="008A5814">
              <w:br/>
            </w:r>
            <w:r w:rsidRPr="008A5814">
              <w:br/>
            </w:r>
            <w:r w:rsidRPr="008A5814">
              <w:rPr>
                <w:bCs/>
              </w:rPr>
              <w:t>"Ушки на макушке"</w:t>
            </w:r>
            <w:r w:rsidRPr="008A5814">
              <w:br/>
            </w:r>
            <w:r w:rsidRPr="008A5814">
              <w:br/>
              <w:t>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r w:rsidRPr="008A5814">
              <w:br/>
            </w:r>
            <w:r w:rsidRPr="008A5814">
              <w:br/>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r w:rsidRPr="008A5814">
              <w:br/>
            </w:r>
            <w:r w:rsidRPr="008A5814">
              <w:b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r w:rsidRPr="008A5814">
              <w:br/>
            </w:r>
            <w:r w:rsidRPr="008A5814">
              <w:rPr>
                <w:bCs/>
              </w:rPr>
              <w:br/>
              <w:t>"Волшебное число"</w:t>
            </w:r>
            <w:r w:rsidRPr="008A5814">
              <w:br/>
            </w:r>
            <w:r w:rsidRPr="008A5814">
              <w:br/>
              <w:t xml:space="preserve">С этой игрой могут справиться дети, умеющие хорошо считать и делить в уме, то есть не младше третьего класса. </w:t>
            </w:r>
            <w:r w:rsidRPr="008A5814">
              <w:br/>
            </w:r>
            <w:r w:rsidRPr="008A5814">
              <w:br/>
              <w:t>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r w:rsidRPr="008A5814">
              <w:br/>
            </w:r>
            <w:r w:rsidRPr="008A5814">
              <w:br/>
              <w:t xml:space="preserve">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 </w:t>
            </w:r>
            <w:r w:rsidRPr="008A5814">
              <w:br/>
            </w:r>
            <w:r w:rsidRPr="008A5814">
              <w:br/>
              <w:t>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r w:rsidRPr="008A5814">
              <w:br/>
            </w:r>
            <w:r w:rsidRPr="008A5814">
              <w:br/>
            </w:r>
            <w:r w:rsidRPr="008A5814">
              <w:rPr>
                <w:bCs/>
              </w:rPr>
              <w:t>"Пишущая машинка"</w:t>
            </w:r>
            <w:r w:rsidRPr="008A5814">
              <w:br/>
            </w:r>
            <w:r w:rsidRPr="008A5814">
              <w:br/>
              <w:t>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r w:rsidRPr="008A5814">
              <w:br/>
            </w:r>
            <w:r w:rsidRPr="008A5814">
              <w:br/>
            </w:r>
            <w:r w:rsidRPr="008A5814">
              <w:lastRenderedPageBreak/>
              <w:t>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r w:rsidRPr="008A5814">
              <w:br/>
            </w:r>
            <w:r w:rsidRPr="008A5814">
              <w:br/>
              <w:t xml:space="preserve">Клавиши, которые неверно печатают, будут отправляться в мастерскую, то есть дети, сделавшие по три ошибки, будут выходить из игры. </w:t>
            </w:r>
            <w:proofErr w:type="gramStart"/>
            <w:r w:rsidRPr="008A5814">
              <w:t>Оставшиеся</w:t>
            </w:r>
            <w:proofErr w:type="gramEnd"/>
            <w:r w:rsidRPr="008A5814">
              <w:t xml:space="preserve">, напротив, считаются победителями. </w:t>
            </w:r>
            <w:proofErr w:type="gramStart"/>
            <w:r w:rsidRPr="008A5814">
              <w:t>На</w:t>
            </w:r>
            <w:proofErr w:type="gramEnd"/>
            <w:r w:rsidRPr="008A5814">
              <w:t xml:space="preserve"> </w:t>
            </w:r>
            <w:proofErr w:type="gramStart"/>
            <w:r w:rsidRPr="008A5814">
              <w:t>таких</w:t>
            </w:r>
            <w:proofErr w:type="gramEnd"/>
            <w:r w:rsidRPr="008A5814">
              <w:t xml:space="preserve"> детей-клавиш можно и гарантию давать, не боясь разориться на ремонте!</w:t>
            </w:r>
            <w:r w:rsidRPr="008A5814">
              <w:br/>
            </w:r>
            <w:r w:rsidRPr="008A5814">
              <w:br/>
              <w:t>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r w:rsidRPr="008A5814">
              <w:br/>
            </w:r>
            <w:r w:rsidRPr="008A5814">
              <w:br/>
            </w:r>
            <w:r w:rsidRPr="008A5814">
              <w:rPr>
                <w:bCs/>
              </w:rPr>
              <w:t>"Все наоборот"</w:t>
            </w:r>
            <w:r w:rsidRPr="008A5814">
              <w:br/>
            </w:r>
            <w:r w:rsidRPr="008A5814">
              <w:b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8A5814">
              <w:br/>
            </w:r>
            <w:r w:rsidRPr="008A5814">
              <w:b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8A5814">
              <w:t xml:space="preserve"> Н</w:t>
            </w:r>
            <w:proofErr w:type="gramEnd"/>
            <w:r w:rsidRPr="008A5814">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r w:rsidRPr="008A5814">
              <w:br/>
            </w:r>
            <w:r w:rsidRPr="008A5814">
              <w:br/>
            </w:r>
            <w:r w:rsidRPr="008A5814">
              <w:rPr>
                <w:bCs/>
              </w:rPr>
              <w:t>"Волшебное слово"</w:t>
            </w:r>
            <w:r w:rsidRPr="008A5814">
              <w:br/>
            </w:r>
            <w:r w:rsidRPr="008A5814">
              <w:br/>
              <w:t>Дети обычно очень любят эту игру, так как в ней взрослый оказывается в положении ребенка, которого приучают быть вежливым.</w:t>
            </w:r>
            <w:r w:rsidRPr="008A5814">
              <w:br/>
            </w:r>
            <w:r w:rsidRPr="008A5814">
              <w:b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8A5814">
              <w:t>к</w:t>
            </w:r>
            <w:proofErr w:type="gramEnd"/>
            <w:r w:rsidRPr="008A5814">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sidRPr="008A5814">
              <w:t>Если во фразе вы его произносите (например, говорите:</w:t>
            </w:r>
            <w:proofErr w:type="gramEnd"/>
            <w:r w:rsidRPr="008A5814">
              <w:t xml:space="preserve"> </w:t>
            </w:r>
            <w:proofErr w:type="gramStart"/>
            <w:r w:rsidRPr="008A5814">
              <w:t>"Подними, пожалуйста, руки вверх!"), то ребенок выполняет вашу просьбу.</w:t>
            </w:r>
            <w:proofErr w:type="gramEnd"/>
            <w:r w:rsidRPr="008A5814">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Pr="008A5814">
              <w:br/>
            </w:r>
            <w:r w:rsidRPr="008A5814">
              <w:br/>
              <w:t xml:space="preserve">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w:t>
            </w:r>
            <w:r w:rsidRPr="008A5814">
              <w:lastRenderedPageBreak/>
              <w:t>считается многими психологами одной из ведущих при определении того, готов ли ребенок к обучению в школе.</w:t>
            </w:r>
            <w:r w:rsidRPr="008A5814">
              <w:br/>
            </w:r>
            <w:r w:rsidRPr="008A5814">
              <w:br/>
            </w:r>
            <w:r w:rsidRPr="008A5814">
              <w:rPr>
                <w:bCs/>
              </w:rPr>
              <w:t>"Последний штрих"</w:t>
            </w:r>
            <w:r w:rsidRPr="008A5814">
              <w:br/>
            </w:r>
            <w:r w:rsidRPr="008A5814">
              <w:br/>
              <w:t>Если вашему ребенку нравится рисовать, а вы любите что-то делать вместе с ним, то эта игра доставит удовольствие вам обоим.</w:t>
            </w:r>
            <w:r w:rsidRPr="008A5814">
              <w:br/>
            </w:r>
            <w:r w:rsidRPr="008A5814">
              <w:br/>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w:t>
            </w:r>
            <w:proofErr w:type="gramStart"/>
            <w:r w:rsidRPr="008A5814">
              <w:t>к</w:t>
            </w:r>
            <w:proofErr w:type="gramEnd"/>
            <w:r w:rsidRPr="008A5814">
              <w:t xml:space="preserve">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r w:rsidRPr="008A5814">
              <w:br/>
            </w:r>
            <w:r w:rsidRPr="008A5814">
              <w:br/>
              <w:t xml:space="preserve">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r w:rsidRPr="008A5814">
              <w:br/>
            </w:r>
            <w:r w:rsidRPr="008A5814">
              <w:br/>
            </w:r>
            <w:bookmarkStart w:id="1" w:name="a2"/>
            <w:bookmarkEnd w:id="1"/>
            <w:r w:rsidRPr="008A5814">
              <w:rPr>
                <w:rStyle w:val="titlemain2"/>
              </w:rPr>
              <w:t>Игры для релаксации</w:t>
            </w:r>
            <w:r w:rsidRPr="008A5814">
              <w:br/>
            </w:r>
            <w:r w:rsidRPr="008A5814">
              <w:br/>
            </w:r>
            <w:r w:rsidRPr="008A5814">
              <w:rPr>
                <w:bCs/>
              </w:rPr>
              <w:t>"Прикосновение"</w:t>
            </w:r>
            <w:r w:rsidRPr="008A5814">
              <w:br/>
            </w:r>
            <w:r w:rsidRPr="008A5814">
              <w:br/>
              <w:t>Эта игра поможет ребенку расслабиться, снять напряжение, повысит его тактильную восприимчивость.</w:t>
            </w:r>
            <w:r w:rsidRPr="008A5814">
              <w:br/>
            </w:r>
            <w:r w:rsidRPr="008A5814">
              <w:b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r w:rsidRPr="008A5814">
              <w:br/>
            </w:r>
            <w:r w:rsidRPr="008A5814">
              <w:br/>
              <w:t>Примечание. Можно также прикасаться к щеке, шее, колену. В любом случае ваши касания должны быть ласковыми, неторопливыми, приятными.</w:t>
            </w:r>
            <w:r w:rsidRPr="008A5814">
              <w:br/>
            </w:r>
            <w:r w:rsidRPr="008A5814">
              <w:br/>
            </w:r>
            <w:r w:rsidRPr="008A5814">
              <w:rPr>
                <w:bCs/>
              </w:rPr>
              <w:t>"Солдат и тряпичная кукла"</w:t>
            </w:r>
            <w:r w:rsidRPr="008A5814">
              <w:br/>
            </w:r>
            <w:r w:rsidRPr="008A5814">
              <w:b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r w:rsidRPr="008A5814">
              <w:br/>
            </w:r>
            <w:r w:rsidRPr="008A5814">
              <w:br/>
              <w:t xml:space="preserve">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w:t>
            </w:r>
            <w:r w:rsidRPr="008A5814">
              <w:lastRenderedPageBreak/>
              <w:t>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8A5814">
              <w:br/>
            </w:r>
            <w:r w:rsidRPr="008A5814">
              <w:br/>
              <w:t>Примечание. Заканчивать такие игры следует на стадии расслабления, когда вы почувствуете, что ребенок достаточно отдохнул.</w:t>
            </w:r>
            <w:r w:rsidRPr="008A5814">
              <w:br/>
            </w:r>
            <w:r w:rsidRPr="008A5814">
              <w:br/>
            </w:r>
            <w:r w:rsidRPr="008A5814">
              <w:rPr>
                <w:bCs/>
              </w:rPr>
              <w:t>"Насос и мяч"</w:t>
            </w:r>
            <w:r w:rsidRPr="008A5814">
              <w:br/>
            </w:r>
            <w:r w:rsidRPr="008A5814">
              <w:br/>
              <w:t xml:space="preserve">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8A5814">
              <w:t>ненадутая</w:t>
            </w:r>
            <w:proofErr w:type="spellEnd"/>
            <w:r w:rsidRPr="008A5814">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8A5814">
              <w:t>накаченым</w:t>
            </w:r>
            <w:proofErr w:type="spellEnd"/>
            <w:r w:rsidRPr="008A5814">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8A5814">
              <w:t>перестарались</w:t>
            </w:r>
            <w:proofErr w:type="gramEnd"/>
            <w:r w:rsidRPr="008A5814">
              <w:t xml:space="preserve"> и теперь придется сдувать мяч. После этого изобразите выдергивание шланга насоса. Когда вы это сделаете, "мяч" сдуется настолько, что даже упадет на пол.</w:t>
            </w:r>
            <w:r w:rsidRPr="008A5814">
              <w:br/>
            </w:r>
            <w:r w:rsidRPr="008A5814">
              <w:b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r w:rsidRPr="008A5814">
              <w:br/>
            </w:r>
            <w:r w:rsidRPr="008A5814">
              <w:rPr>
                <w:bCs/>
              </w:rPr>
              <w:br/>
              <w:t>"Шалтай-Болтай"</w:t>
            </w:r>
            <w:r w:rsidRPr="008A5814">
              <w:br/>
            </w:r>
            <w:r w:rsidRPr="008A5814">
              <w:br/>
              <w:t xml:space="preserve">Персонаж этой игры наверняка понравится </w:t>
            </w:r>
            <w:proofErr w:type="spellStart"/>
            <w:r w:rsidRPr="008A5814">
              <w:t>гиперактивному</w:t>
            </w:r>
            <w:proofErr w:type="spellEnd"/>
            <w:r w:rsidRPr="008A5814">
              <w:t xml:space="preserve"> ребенку, так как их поведение во многом схоже. Чтобы </w:t>
            </w:r>
            <w:proofErr w:type="gramStart"/>
            <w:r w:rsidRPr="008A5814">
              <w:t>ваши</w:t>
            </w:r>
            <w:proofErr w:type="gramEnd"/>
            <w:r w:rsidRPr="008A5814">
              <w:t xml:space="preserve"> сын или дочь лучше вошли в роль, вспомните, читал ли он стихотворение С. Маршака о </w:t>
            </w:r>
            <w:proofErr w:type="spellStart"/>
            <w:r w:rsidRPr="008A5814">
              <w:t>Шалтае-Болтае</w:t>
            </w:r>
            <w:proofErr w:type="spellEnd"/>
            <w:r w:rsidRPr="008A5814">
              <w:t>. А может быть, он видел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r w:rsidRPr="008A5814">
              <w:br/>
            </w:r>
            <w:r w:rsidRPr="008A5814">
              <w:br/>
              <w:t>Итак, взрослый в этой игре должен читать стихотворение:</w:t>
            </w:r>
            <w:r w:rsidRPr="008A5814">
              <w:br/>
            </w:r>
            <w:r w:rsidRPr="008A5814">
              <w:br/>
            </w:r>
            <w:r w:rsidRPr="008A5814">
              <w:rPr>
                <w:iCs/>
              </w:rPr>
              <w:t>Шалтай-Болтай</w:t>
            </w:r>
            <w:proofErr w:type="gramStart"/>
            <w:r w:rsidRPr="008A5814">
              <w:rPr>
                <w:iCs/>
              </w:rPr>
              <w:br/>
              <w:t>С</w:t>
            </w:r>
            <w:proofErr w:type="gramEnd"/>
            <w:r w:rsidRPr="008A5814">
              <w:rPr>
                <w:iCs/>
              </w:rPr>
              <w:t>идел на стене.</w:t>
            </w:r>
            <w:r w:rsidRPr="008A5814">
              <w:rPr>
                <w:iCs/>
              </w:rPr>
              <w:br/>
              <w:t>Шалтай-Болтай</w:t>
            </w:r>
            <w:proofErr w:type="gramStart"/>
            <w:r w:rsidRPr="008A5814">
              <w:rPr>
                <w:iCs/>
              </w:rPr>
              <w:br/>
              <w:t>С</w:t>
            </w:r>
            <w:proofErr w:type="gramEnd"/>
            <w:r w:rsidRPr="008A5814">
              <w:rPr>
                <w:iCs/>
              </w:rPr>
              <w:t>валился во сне.</w:t>
            </w:r>
            <w:r w:rsidRPr="008A5814">
              <w:br/>
            </w:r>
            <w:r w:rsidRPr="008A5814">
              <w:br/>
              <w:t xml:space="preserve">Когда вы произнесете последнюю строчку, ребенок должен резко наклонить тело вперед и вниз, перестав </w:t>
            </w:r>
            <w:proofErr w:type="gramStart"/>
            <w:r w:rsidRPr="008A5814">
              <w:t>болтать руками и расслабившись</w:t>
            </w:r>
            <w:proofErr w:type="gramEnd"/>
            <w:r w:rsidRPr="008A5814">
              <w:t>. Можно позволить ребенку для иллюстрации этой части стихотворения упасть на пол, правда, тогда стоит позаботиться о его чистоте и ковровом покрытии.</w:t>
            </w:r>
            <w:r w:rsidRPr="008A5814">
              <w:br/>
            </w:r>
            <w:r w:rsidRPr="008A5814">
              <w:br/>
              <w:t xml:space="preserve">Примечание. Чередование быстрых, энергичных движений с расслаблением и покоем очень полезно для </w:t>
            </w:r>
            <w:proofErr w:type="spellStart"/>
            <w:r w:rsidRPr="008A5814">
              <w:t>гиперактивного</w:t>
            </w:r>
            <w:proofErr w:type="spellEnd"/>
            <w:r w:rsidRPr="008A5814">
              <w:t xml:space="preserve"> ребенка, так как в этой игре он получает определенное удовольствие от расслабленного падения на пол, а значит, от покоя. Чтобы добиться </w:t>
            </w:r>
            <w:r w:rsidRPr="008A5814">
              <w:lastRenderedPageBreak/>
              <w:t>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r w:rsidRPr="008A5814">
              <w:br/>
            </w:r>
            <w:r w:rsidRPr="008A5814">
              <w:br/>
            </w:r>
            <w:bookmarkStart w:id="2" w:name="a3"/>
            <w:bookmarkEnd w:id="2"/>
            <w:r w:rsidRPr="008A5814">
              <w:rPr>
                <w:rStyle w:val="titlemain2"/>
              </w:rPr>
              <w:t>Игры, развивающие волевую регуляцию</w:t>
            </w:r>
            <w:r w:rsidRPr="008A5814">
              <w:br/>
            </w:r>
            <w:r w:rsidRPr="008A5814">
              <w:br/>
            </w:r>
            <w:r w:rsidRPr="008A5814">
              <w:rPr>
                <w:bCs/>
              </w:rPr>
              <w:t>"Молчу - шепчу - кричу"</w:t>
            </w:r>
            <w:r w:rsidRPr="008A5814">
              <w:br/>
            </w:r>
            <w:r w:rsidRPr="008A5814">
              <w:br/>
              <w:t xml:space="preserve">Как вы наверняка заметили, </w:t>
            </w:r>
            <w:proofErr w:type="spellStart"/>
            <w:r w:rsidRPr="008A5814">
              <w:t>гиперактивным</w:t>
            </w:r>
            <w:proofErr w:type="spellEnd"/>
            <w:r w:rsidRPr="008A5814">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r w:rsidRPr="008A5814">
              <w:br/>
            </w:r>
            <w:r w:rsidRPr="008A5814">
              <w:br/>
              <w:t>Примечание. Эту игру лучше заканчивать на этапе "молчу" или "шепчу", чтобы снизить игровое возбуждение при переходе к другим занятиям.</w:t>
            </w:r>
            <w:r w:rsidRPr="008A5814">
              <w:br/>
            </w:r>
            <w:r w:rsidRPr="008A5814">
              <w:br/>
            </w:r>
            <w:r w:rsidRPr="008A5814">
              <w:rPr>
                <w:bCs/>
              </w:rPr>
              <w:t>"Говори по сигналу"</w:t>
            </w:r>
            <w:r w:rsidRPr="008A5814">
              <w:br/>
            </w:r>
            <w:r w:rsidRPr="008A5814">
              <w:b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r w:rsidRPr="008A5814">
              <w:br/>
            </w:r>
            <w:r w:rsidRPr="008A5814">
              <w:b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r w:rsidRPr="008A5814">
              <w:br/>
            </w:r>
            <w:r w:rsidRPr="008A5814">
              <w:br/>
            </w:r>
            <w:r w:rsidRPr="008A5814">
              <w:rPr>
                <w:bCs/>
              </w:rPr>
              <w:t>"Час тишины" и "час можно"</w:t>
            </w:r>
            <w:r w:rsidRPr="008A5814">
              <w:br/>
            </w:r>
            <w:r w:rsidRPr="008A5814">
              <w:br/>
              <w:t xml:space="preserve">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8A5814">
              <w:t>гиперактивными</w:t>
            </w:r>
            <w:proofErr w:type="spellEnd"/>
            <w:r w:rsidRPr="008A5814">
              <w:t xml:space="preserve">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r w:rsidRPr="008A5814">
              <w:br/>
            </w:r>
            <w:r w:rsidRPr="008A5814">
              <w:b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r w:rsidRPr="008A5814">
              <w:br/>
            </w:r>
            <w:r w:rsidRPr="008A5814">
              <w:lastRenderedPageBreak/>
              <w:br/>
            </w:r>
            <w:r w:rsidRPr="008A5814">
              <w:rPr>
                <w:bCs/>
              </w:rPr>
              <w:t>"Замри"</w:t>
            </w:r>
            <w:r w:rsidRPr="008A5814">
              <w:br/>
            </w:r>
            <w:r w:rsidRPr="008A5814">
              <w:br/>
              <w:t>В этой игре ребенку необходимо быть внимательным и суметь преодолеть двигательный автоматизм, контролируя свои действия.</w:t>
            </w:r>
            <w:r w:rsidRPr="008A5814">
              <w:br/>
            </w:r>
            <w:r w:rsidRPr="008A5814">
              <w:b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8A5814">
              <w:br/>
            </w:r>
            <w:r w:rsidRPr="008A5814">
              <w:br/>
              <w:t xml:space="preserve">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8A5814">
              <w:t>по-серьезному</w:t>
            </w:r>
            <w:proofErr w:type="spellEnd"/>
            <w:r w:rsidRPr="008A5814">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r w:rsidRPr="008A5814">
              <w:br/>
            </w:r>
            <w:r w:rsidRPr="008A5814">
              <w:br/>
            </w:r>
            <w:r w:rsidRPr="008A5814">
              <w:rPr>
                <w:bCs/>
              </w:rPr>
              <w:t xml:space="preserve">"Царевна </w:t>
            </w:r>
            <w:proofErr w:type="spellStart"/>
            <w:r w:rsidRPr="008A5814">
              <w:rPr>
                <w:bCs/>
              </w:rPr>
              <w:t>Несмеяна</w:t>
            </w:r>
            <w:proofErr w:type="spellEnd"/>
            <w:r w:rsidRPr="008A5814">
              <w:rPr>
                <w:bCs/>
              </w:rPr>
              <w:t>"</w:t>
            </w:r>
            <w:r w:rsidRPr="008A5814">
              <w:br/>
            </w:r>
            <w:r w:rsidRPr="008A5814">
              <w:b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r w:rsidRPr="008A5814">
              <w:br/>
            </w:r>
            <w:r w:rsidRPr="008A5814">
              <w:br/>
              <w:t xml:space="preserve">Вспомните такой мультипликационный персонаж, как царевна </w:t>
            </w:r>
            <w:proofErr w:type="spellStart"/>
            <w:r w:rsidRPr="008A5814">
              <w:t>Несмеяна</w:t>
            </w:r>
            <w:proofErr w:type="spellEnd"/>
            <w:r w:rsidRPr="008A5814">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rsidRPr="008A5814">
              <w:t>какая</w:t>
            </w:r>
            <w:proofErr w:type="gramEnd"/>
            <w:r w:rsidRPr="008A5814">
              <w:t xml:space="preserve"> же это </w:t>
            </w:r>
            <w:proofErr w:type="spellStart"/>
            <w:r w:rsidRPr="008A5814">
              <w:t>Несмеяна</w:t>
            </w:r>
            <w:proofErr w:type="spellEnd"/>
            <w:r w:rsidRPr="008A5814">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8A5814">
              <w:t>Несмеяны</w:t>
            </w:r>
            <w:proofErr w:type="spellEnd"/>
            <w:r w:rsidRPr="008A5814">
              <w:t xml:space="preserve"> широкую улыбку (видны будут зубы), считается выигравшим этот конкурс женихов. В следующем туре этот человек меняется с царевной местами.</w:t>
            </w:r>
            <w:r w:rsidRPr="008A5814">
              <w:br/>
            </w:r>
            <w:r w:rsidRPr="008A5814">
              <w:br/>
              <w:t xml:space="preserve">Примечание. Лучше устанавливать некоторые ограничения среди "женихов" (они не имеют права дотрагиваться до царевны) и для </w:t>
            </w:r>
            <w:proofErr w:type="spellStart"/>
            <w:r w:rsidRPr="008A5814">
              <w:t>Несмеяны</w:t>
            </w:r>
            <w:proofErr w:type="spellEnd"/>
            <w:r w:rsidRPr="008A5814">
              <w:t xml:space="preserve"> (она не должна отворачиваться или закрывать глаза или уши).</w:t>
            </w:r>
            <w:r w:rsidRPr="008A5814">
              <w:br/>
            </w:r>
            <w:r w:rsidRPr="008A5814">
              <w:br/>
            </w:r>
            <w:bookmarkStart w:id="3" w:name="a4"/>
            <w:bookmarkEnd w:id="3"/>
            <w:r w:rsidRPr="008A5814">
              <w:rPr>
                <w:rStyle w:val="titlemain2"/>
              </w:rPr>
              <w:t>Коммуникативные игры</w:t>
            </w:r>
            <w:r w:rsidRPr="008A5814">
              <w:br/>
            </w:r>
            <w:r w:rsidRPr="008A5814">
              <w:br/>
            </w:r>
            <w:r w:rsidRPr="008A5814">
              <w:rPr>
                <w:bCs/>
              </w:rPr>
              <w:t>"Ожившие игрушки"</w:t>
            </w:r>
            <w:r w:rsidRPr="008A5814">
              <w:br/>
            </w:r>
            <w:r w:rsidRPr="008A5814">
              <w:br/>
              <w:t xml:space="preserve">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w:t>
            </w:r>
            <w:r w:rsidRPr="008A5814">
              <w:lastRenderedPageBreak/>
              <w:t xml:space="preserve">снова встать на свои места, таким </w:t>
            </w:r>
            <w:proofErr w:type="gramStart"/>
            <w:r w:rsidRPr="008A5814">
              <w:t>образом</w:t>
            </w:r>
            <w:proofErr w:type="gramEnd"/>
            <w:r w:rsidRPr="008A5814">
              <w:t xml:space="preserve"> игра будет окончена.</w:t>
            </w:r>
            <w:r w:rsidRPr="008A5814">
              <w:br/>
            </w:r>
            <w:r w:rsidRPr="008A5814">
              <w:b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r w:rsidRPr="008A5814">
              <w:br/>
            </w:r>
            <w:r w:rsidRPr="008A5814">
              <w:br/>
            </w:r>
            <w:r w:rsidRPr="008A5814">
              <w:rPr>
                <w:bCs/>
              </w:rPr>
              <w:t>"Разговор через стекло"</w:t>
            </w:r>
            <w:r w:rsidRPr="008A5814">
              <w:br/>
            </w:r>
            <w:r w:rsidRPr="008A5814">
              <w:br/>
              <w:t xml:space="preserve">Эта игра похожа на </w:t>
            </w:r>
            <w:proofErr w:type="gramStart"/>
            <w:r w:rsidRPr="008A5814">
              <w:t>предыдущую</w:t>
            </w:r>
            <w:proofErr w:type="gramEnd"/>
            <w:r w:rsidRPr="008A5814">
              <w:t>, но изображать без слов в ней придется уже не отдельные слова, а предложения.</w:t>
            </w:r>
            <w:r w:rsidRPr="008A5814">
              <w:br/>
            </w:r>
            <w:r w:rsidRPr="008A5814">
              <w:br/>
              <w:t xml:space="preserve">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w:t>
            </w:r>
            <w:proofErr w:type="gramStart"/>
            <w:r w:rsidRPr="008A5814">
              <w:t>и</w:t>
            </w:r>
            <w:proofErr w:type="gramEnd"/>
            <w:r w:rsidRPr="008A5814">
              <w:t xml:space="preserve">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w:t>
            </w:r>
            <w:proofErr w:type="gramStart"/>
            <w:r w:rsidRPr="008A5814">
              <w:t>ребенок</w:t>
            </w:r>
            <w:proofErr w:type="gramEnd"/>
            <w:r w:rsidRPr="008A5814">
              <w:t xml:space="preserve">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r w:rsidRPr="008A5814">
              <w:br/>
            </w:r>
            <w:r w:rsidRPr="008A5814">
              <w:br/>
              <w:t xml:space="preserve">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w:t>
            </w:r>
            <w:proofErr w:type="gramStart"/>
            <w:r w:rsidRPr="008A5814">
              <w:t>образом</w:t>
            </w:r>
            <w:proofErr w:type="gramEnd"/>
            <w:r w:rsidRPr="008A5814">
              <w:t xml:space="preserve"> развивается способность понимать других людей, быть внимательным к их различным поведенческим проявлениям.</w:t>
            </w:r>
            <w:r w:rsidRPr="008A5814">
              <w:br/>
            </w:r>
            <w:r w:rsidRPr="008A5814">
              <w:br/>
            </w:r>
            <w:r w:rsidRPr="008A5814">
              <w:rPr>
                <w:bCs/>
              </w:rPr>
              <w:t>"Сиамские близнецы"</w:t>
            </w:r>
            <w:r w:rsidRPr="008A5814">
              <w:br/>
            </w:r>
            <w:r w:rsidRPr="008A5814">
              <w:br/>
              <w:t xml:space="preserve">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w:t>
            </w:r>
            <w:proofErr w:type="gramStart"/>
            <w:r w:rsidRPr="008A5814">
              <w:t>разделить</w:t>
            </w:r>
            <w:proofErr w:type="gramEnd"/>
            <w:r w:rsidRPr="008A5814">
              <w:t xml:space="preserve">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r w:rsidRPr="008A5814">
              <w:br/>
            </w:r>
            <w:r w:rsidRPr="008A5814">
              <w:br/>
              <w:t xml:space="preserve">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w:t>
            </w:r>
            <w:proofErr w:type="gramStart"/>
            <w:r w:rsidRPr="008A5814">
              <w:t>хорошо</w:t>
            </w:r>
            <w:proofErr w:type="gramEnd"/>
            <w:r w:rsidRPr="008A5814">
              <w:t xml:space="preserve"> общаться.</w:t>
            </w:r>
            <w:r w:rsidRPr="008A5814">
              <w:br/>
            </w:r>
            <w:r w:rsidRPr="008A5814">
              <w:br/>
            </w:r>
            <w:r w:rsidRPr="008A5814">
              <w:lastRenderedPageBreak/>
              <w:t>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r w:rsidRPr="008A5814">
              <w:br/>
            </w:r>
            <w:r w:rsidRPr="008A5814">
              <w:br/>
            </w:r>
            <w:proofErr w:type="gramStart"/>
            <w:r w:rsidRPr="008A5814">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r w:rsidRPr="008A5814">
              <w:br/>
            </w:r>
            <w:r w:rsidRPr="008A5814">
              <w:br/>
              <w:t>Примечание.</w:t>
            </w:r>
            <w:proofErr w:type="gramEnd"/>
            <w:r w:rsidRPr="008A5814">
              <w:t xml:space="preserve">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r w:rsidRPr="008A5814">
              <w:br/>
            </w:r>
            <w:r w:rsidRPr="008A5814">
              <w:br/>
            </w:r>
            <w:r w:rsidRPr="008A5814">
              <w:rPr>
                <w:bCs/>
              </w:rPr>
              <w:t>"Чужими глазами"</w:t>
            </w:r>
            <w:r w:rsidRPr="008A5814">
              <w:br/>
            </w:r>
            <w:r w:rsidRPr="008A5814">
              <w:br/>
              <w:t>В этой игре дети тоже должны создать общую картину. Но при этом их сотрудничество не будет равным, как в предыдущей игре.</w:t>
            </w:r>
            <w:r w:rsidRPr="008A5814">
              <w:br/>
            </w:r>
            <w:r w:rsidRPr="008A5814">
              <w:br/>
              <w:t xml:space="preserve">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w:t>
            </w:r>
            <w:proofErr w:type="gramStart"/>
            <w:r w:rsidRPr="008A5814">
              <w:t>менее</w:t>
            </w:r>
            <w:proofErr w:type="gramEnd"/>
            <w:r w:rsidRPr="008A5814">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r w:rsidRPr="008A5814">
              <w:br/>
            </w:r>
            <w:r w:rsidRPr="008A5814">
              <w:br/>
              <w:t>Примечание. Закончив рисунок, как и в предыдущей игре, обсудите с детьми не только полученный результат, но и сам процесс рисования.</w:t>
            </w:r>
            <w:r w:rsidRPr="008A5814">
              <w:br/>
            </w:r>
            <w:r w:rsidRPr="008A5814">
              <w:br/>
            </w:r>
            <w:r w:rsidRPr="008A5814">
              <w:rPr>
                <w:bCs/>
              </w:rPr>
              <w:t>"</w:t>
            </w:r>
            <w:proofErr w:type="spellStart"/>
            <w:r w:rsidRPr="008A5814">
              <w:rPr>
                <w:bCs/>
              </w:rPr>
              <w:t>Головомяч</w:t>
            </w:r>
            <w:proofErr w:type="spellEnd"/>
            <w:r w:rsidRPr="008A5814">
              <w:rPr>
                <w:bCs/>
              </w:rPr>
              <w:t>"</w:t>
            </w:r>
            <w:r w:rsidRPr="008A5814">
              <w:br/>
            </w:r>
            <w:r w:rsidRPr="008A5814">
              <w:b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r w:rsidRPr="008A5814">
              <w:br/>
            </w:r>
            <w:r w:rsidRPr="008A5814">
              <w:br/>
              <w:t xml:space="preserve">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rsidRPr="008A5814">
              <w:t>со</w:t>
            </w:r>
            <w:proofErr w:type="gramEnd"/>
            <w:r w:rsidRPr="008A5814">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w:t>
            </w:r>
            <w:r w:rsidRPr="008A5814">
              <w:lastRenderedPageBreak/>
              <w:t>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r w:rsidRPr="008A5814">
              <w:br/>
            </w:r>
            <w:r w:rsidRPr="008A5814">
              <w:b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8A5814">
              <w:br/>
            </w:r>
            <w:r w:rsidRPr="008A5814">
              <w:br/>
              <w:t xml:space="preserve">А напоследок предложите задание </w:t>
            </w:r>
            <w:proofErr w:type="gramStart"/>
            <w:r w:rsidRPr="008A5814">
              <w:t>посложнее</w:t>
            </w:r>
            <w:proofErr w:type="gramEnd"/>
            <w:r w:rsidRPr="008A5814">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w:t>
            </w:r>
            <w:proofErr w:type="gramStart"/>
            <w:r w:rsidRPr="008A5814">
              <w:t>им то</w:t>
            </w:r>
            <w:proofErr w:type="gramEnd"/>
            <w:r w:rsidRPr="008A5814">
              <w:t xml:space="preserve">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r w:rsidRPr="008A5814">
              <w:br/>
            </w:r>
            <w:r w:rsidRPr="008A5814">
              <w:br/>
              <w:t xml:space="preserve">Примечание. Если у вашего ребенка не сразу получилось сотрудничать с другими детьми, то (когда его сверстники станут выполнять задание) обратите внимание, как пара </w:t>
            </w:r>
            <w:proofErr w:type="gramStart"/>
            <w:r w:rsidRPr="008A5814">
              <w:t>играющих</w:t>
            </w:r>
            <w:proofErr w:type="gramEnd"/>
            <w:r w:rsidRPr="008A5814">
              <w:t xml:space="preserve">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r w:rsidRPr="008A5814">
              <w:br/>
            </w:r>
          </w:p>
          <w:p w:rsidR="00C135E2" w:rsidRPr="008A5814" w:rsidRDefault="00C135E2">
            <w:pPr>
              <w:jc w:val="right"/>
            </w:pPr>
            <w:r w:rsidRPr="008A5814">
              <w:t xml:space="preserve">Подготовила педагог- психолог: </w:t>
            </w:r>
            <w:proofErr w:type="spellStart"/>
            <w:r w:rsidRPr="008A5814">
              <w:t>А.К.Топорова</w:t>
            </w:r>
            <w:proofErr w:type="spellEnd"/>
          </w:p>
        </w:tc>
      </w:tr>
    </w:tbl>
    <w:p w:rsidR="00C135E2" w:rsidRPr="008A5814" w:rsidRDefault="00C135E2" w:rsidP="00C135E2"/>
    <w:p w:rsidR="006D026B" w:rsidRPr="008A5814" w:rsidRDefault="006D026B">
      <w:bookmarkStart w:id="4" w:name="_GoBack"/>
      <w:bookmarkEnd w:id="4"/>
    </w:p>
    <w:sectPr w:rsidR="006D026B" w:rsidRPr="008A5814" w:rsidSect="008C3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A48"/>
    <w:rsid w:val="00295A48"/>
    <w:rsid w:val="006D026B"/>
    <w:rsid w:val="008A5814"/>
    <w:rsid w:val="008C3B8C"/>
    <w:rsid w:val="00C1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35E2"/>
    <w:rPr>
      <w:color w:val="0000FF"/>
      <w:u w:val="single"/>
    </w:rPr>
  </w:style>
  <w:style w:type="character" w:customStyle="1" w:styleId="titlemain">
    <w:name w:val="titlemain"/>
    <w:basedOn w:val="a0"/>
    <w:rsid w:val="00C135E2"/>
  </w:style>
  <w:style w:type="character" w:customStyle="1" w:styleId="titlemain2">
    <w:name w:val="titlemain2"/>
    <w:basedOn w:val="a0"/>
    <w:rsid w:val="00C135E2"/>
  </w:style>
  <w:style w:type="paragraph" w:styleId="a4">
    <w:name w:val="Balloon Text"/>
    <w:basedOn w:val="a"/>
    <w:link w:val="a5"/>
    <w:uiPriority w:val="99"/>
    <w:semiHidden/>
    <w:unhideWhenUsed/>
    <w:rsid w:val="00C135E2"/>
    <w:rPr>
      <w:rFonts w:ascii="Tahoma" w:hAnsi="Tahoma" w:cs="Tahoma"/>
      <w:sz w:val="16"/>
      <w:szCs w:val="16"/>
    </w:rPr>
  </w:style>
  <w:style w:type="character" w:customStyle="1" w:styleId="a5">
    <w:name w:val="Текст выноски Знак"/>
    <w:basedOn w:val="a0"/>
    <w:link w:val="a4"/>
    <w:uiPriority w:val="99"/>
    <w:semiHidden/>
    <w:rsid w:val="00C135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35E2"/>
    <w:rPr>
      <w:color w:val="0000FF"/>
      <w:u w:val="single"/>
    </w:rPr>
  </w:style>
  <w:style w:type="character" w:customStyle="1" w:styleId="titlemain">
    <w:name w:val="titlemain"/>
    <w:basedOn w:val="a0"/>
    <w:rsid w:val="00C135E2"/>
  </w:style>
  <w:style w:type="character" w:customStyle="1" w:styleId="titlemain2">
    <w:name w:val="titlemain2"/>
    <w:basedOn w:val="a0"/>
    <w:rsid w:val="00C135E2"/>
  </w:style>
  <w:style w:type="paragraph" w:styleId="a4">
    <w:name w:val="Balloon Text"/>
    <w:basedOn w:val="a"/>
    <w:link w:val="a5"/>
    <w:uiPriority w:val="99"/>
    <w:semiHidden/>
    <w:unhideWhenUsed/>
    <w:rsid w:val="00C135E2"/>
    <w:rPr>
      <w:rFonts w:ascii="Tahoma" w:hAnsi="Tahoma" w:cs="Tahoma"/>
      <w:sz w:val="16"/>
      <w:szCs w:val="16"/>
    </w:rPr>
  </w:style>
  <w:style w:type="character" w:customStyle="1" w:styleId="a5">
    <w:name w:val="Текст выноски Знак"/>
    <w:basedOn w:val="a0"/>
    <w:link w:val="a4"/>
    <w:uiPriority w:val="99"/>
    <w:semiHidden/>
    <w:rsid w:val="00C135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56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2_00/l_02_07k.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alin.mospsy.ru/l_02_00/l_02_07k.shtml" TargetMode="External"/><Relationship Id="rId12" Type="http://schemas.openxmlformats.org/officeDocument/2006/relationships/hyperlink" Target="http://adalin.mospsy.ru/download/guk.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2_00/l_02_07k.shtml" TargetMode="External"/><Relationship Id="rId11" Type="http://schemas.openxmlformats.org/officeDocument/2006/relationships/hyperlink" Target="http://adalin.mospsy.ru/l_02_00/l_02_11b.shtml" TargetMode="External"/><Relationship Id="rId5" Type="http://schemas.openxmlformats.org/officeDocument/2006/relationships/image" Target="http://adalin.mospsy.ru/img/nool.gif" TargetMode="Externa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adalin.mospsy.ru/l_02_00/l_02_07k.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6081</Words>
  <Characters>34663</Characters>
  <Application>Microsoft Office Word</Application>
  <DocSecurity>0</DocSecurity>
  <Lines>288</Lines>
  <Paragraphs>81</Paragraphs>
  <ScaleCrop>false</ScaleCrop>
  <Company>Home</Company>
  <LinksUpToDate>false</LinksUpToDate>
  <CharactersWithSpaces>40663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4</cp:revision>
  <dcterms:created xsi:type="dcterms:W3CDTF">2016-11-10T03:00:00Z</dcterms:created>
  <dcterms:modified xsi:type="dcterms:W3CDTF">2016-11-10T09:24:00Z</dcterms:modified>
</cp:coreProperties>
</file>